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6" w:type="dxa"/>
        <w:tblInd w:w="-432" w:type="dxa"/>
        <w:tblLook w:val="0000" w:firstRow="0" w:lastRow="0" w:firstColumn="0" w:lastColumn="0" w:noHBand="0" w:noVBand="0"/>
      </w:tblPr>
      <w:tblGrid>
        <w:gridCol w:w="4500"/>
        <w:gridCol w:w="5396"/>
      </w:tblGrid>
      <w:tr w:rsidR="00B75FAA" w:rsidRPr="009F67E7" w:rsidTr="007F251F">
        <w:trPr>
          <w:trHeight w:val="4253"/>
        </w:trPr>
        <w:tc>
          <w:tcPr>
            <w:tcW w:w="4500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F67E7">
              <w:rPr>
                <w:noProof/>
                <w:sz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8A5EFF2" wp14:editId="60F2CBF6">
                  <wp:simplePos x="0" y="0"/>
                  <wp:positionH relativeFrom="column">
                    <wp:posOffset>845820</wp:posOffset>
                  </wp:positionH>
                  <wp:positionV relativeFrom="page">
                    <wp:posOffset>114300</wp:posOffset>
                  </wp:positionV>
                  <wp:extent cx="1028700" cy="55435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5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ind w:right="-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Публичное акционерное общество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энергетики и электрификации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«КАМЧАТСКЭНЕРГО»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Энергосбыт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Проспект Победы, д.24,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Петропавловск-</w:t>
            </w:r>
            <w:proofErr w:type="gramStart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Камчатский ,</w:t>
            </w:r>
            <w:proofErr w:type="gramEnd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683026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Тел.(4152)49-09-00, факс (4152)49-04-84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hyperlink r:id="rId5" w:history="1"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sekr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sbyt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kamenergo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ОКПО 47440924, ОГРН 1024101024078,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ИНН /КПП 4100000668 / 410102005.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 ___________</w:t>
            </w:r>
          </w:p>
          <w:p w:rsidR="00B75FAA" w:rsidRPr="009F67E7" w:rsidRDefault="00B75FAA" w:rsidP="007F251F">
            <w:pPr>
              <w:jc w:val="center"/>
              <w:rPr>
                <w:sz w:val="20"/>
                <w:szCs w:val="20"/>
              </w:rPr>
            </w:pPr>
          </w:p>
          <w:p w:rsidR="00B75FAA" w:rsidRPr="009F67E7" w:rsidRDefault="00B75FAA" w:rsidP="007F251F">
            <w:pPr>
              <w:rPr>
                <w:sz w:val="20"/>
                <w:szCs w:val="20"/>
              </w:rPr>
            </w:pPr>
            <w:r w:rsidRPr="009F67E7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5396" w:type="dxa"/>
          </w:tcPr>
          <w:p w:rsidR="00B75FAA" w:rsidRPr="009F67E7" w:rsidRDefault="00B75FAA" w:rsidP="007F251F">
            <w:pPr>
              <w:rPr>
                <w:sz w:val="26"/>
              </w:rPr>
            </w:pPr>
            <w:bookmarkStart w:id="0" w:name="_GoBack"/>
            <w:bookmarkEnd w:id="0"/>
          </w:p>
        </w:tc>
      </w:tr>
    </w:tbl>
    <w:p w:rsidR="00B75FAA" w:rsidRPr="009F67E7" w:rsidRDefault="00B75FAA" w:rsidP="00B75F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ПРЕДУПРЕЖДЕНИЕ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О ПРИОСТАНОВЛЕНИИ ПОДАЧИ ЭЛЕКТРОЭНЕРГИИ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По лицевому счету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№ </w:t>
      </w:r>
      <w:proofErr w:type="gramEnd"/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 xml:space="preserve"> открытому для расчетов за предоставленные ПАО «Камчатскэнерго» по Вашему адресу коммунальные ресурсы (услуги электроснабжения, отопления, горячего водоснабжения), по состоянию на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F67E7">
        <w:rPr>
          <w:rFonts w:ascii="Times New Roman" w:hAnsi="Times New Roman" w:cs="Times New Roman"/>
          <w:sz w:val="28"/>
          <w:szCs w:val="28"/>
        </w:rPr>
        <w:t xml:space="preserve">образовалась задолженность в размере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руб., в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 xml:space="preserve">. за электроснабжение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 руб.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Прошу в кратчайшие сроки оплатить образовавшуюся задолженность либо заключить соглашение о реструктуризации (при условии оплаты части долга).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Предупреждаю, что в соответствии с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>. «а» п. 119, в случае непогашения задолженности в течение 20 дней со дня передачи настоящего предупреждения (уведомления), предоставление электроснабжения будет приостановлено.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bCs/>
          <w:sz w:val="28"/>
          <w:szCs w:val="28"/>
        </w:rPr>
        <w:t>Подача электроэнергии возобновляется в течение двух календарных дней со дня полного погашения задолженности или заключения соглашения о реструктуризации задолженности, а также внесения платы за подключение в </w:t>
      </w:r>
      <w:proofErr w:type="gramStart"/>
      <w:r w:rsidRPr="009F67E7">
        <w:rPr>
          <w:rFonts w:ascii="Times New Roman" w:hAnsi="Times New Roman" w:cs="Times New Roman"/>
          <w:bCs/>
          <w:sz w:val="28"/>
          <w:szCs w:val="28"/>
        </w:rPr>
        <w:t xml:space="preserve">размере </w:t>
      </w:r>
      <w:proofErr w:type="gramEnd"/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bCs/>
          <w:sz w:val="28"/>
          <w:szCs w:val="28"/>
          <w:u w:val="single"/>
        </w:rPr>
        <w:fldChar w:fldCharType="end"/>
      </w:r>
      <w:proofErr w:type="gramStart"/>
      <w:r w:rsidRPr="009F67E7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Для решения вопроса о возобновлении предоставления электроснабжения с более раннего момента</w:t>
      </w:r>
      <w:r w:rsidRPr="009F67E7">
        <w:rPr>
          <w:rFonts w:ascii="Times New Roman" w:hAnsi="Times New Roman" w:cs="Times New Roman"/>
          <w:bCs/>
          <w:sz w:val="28"/>
          <w:szCs w:val="28"/>
        </w:rPr>
        <w:t xml:space="preserve"> необходимо </w:t>
      </w:r>
      <w:r w:rsidRPr="009F67E7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предъявить к</w:t>
      </w:r>
      <w:r w:rsidRPr="009F67E7">
        <w:rPr>
          <w:rFonts w:ascii="Times New Roman" w:hAnsi="Times New Roman" w:cs="Times New Roman"/>
          <w:bCs/>
          <w:sz w:val="28"/>
          <w:szCs w:val="28"/>
        </w:rPr>
        <w:t xml:space="preserve">витанции об оплате </w:t>
      </w:r>
      <w:r w:rsidRPr="009F67E7">
        <w:rPr>
          <w:rFonts w:ascii="Times New Roman" w:hAnsi="Times New Roman" w:cs="Times New Roman"/>
          <w:color w:val="000000"/>
          <w:spacing w:val="1"/>
          <w:sz w:val="28"/>
          <w:szCs w:val="28"/>
        </w:rPr>
        <w:t>на </w:t>
      </w:r>
      <w:r w:rsidRPr="009F67E7">
        <w:rPr>
          <w:rFonts w:ascii="Times New Roman" w:hAnsi="Times New Roman" w:cs="Times New Roman"/>
          <w:bCs/>
          <w:sz w:val="28"/>
          <w:szCs w:val="28"/>
        </w:rPr>
        <w:t>абонентском участке филиала ПАО «Камчатскэнерго» Энергосбыт.</w:t>
      </w:r>
    </w:p>
    <w:p w:rsidR="006A044B" w:rsidRDefault="006A044B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instrText xml:space="preserve"> FORMTEXT </w:instrTex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separate"/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end"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отделения</w:t>
      </w:r>
      <w:proofErr w:type="gramEnd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«Камчатскэнерго» «Энергосбыт» ________________________________</w:t>
      </w:r>
    </w:p>
    <w:p w:rsidR="00B75FAA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 Ф.И.О.)</w:t>
      </w:r>
    </w:p>
    <w:p w:rsidR="006A044B" w:rsidRPr="009F67E7" w:rsidRDefault="006A044B" w:rsidP="006A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Дата вручения «____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>_»  _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>________________ 2015 г.</w:t>
      </w:r>
    </w:p>
    <w:p w:rsidR="006A044B" w:rsidRPr="009F67E7" w:rsidRDefault="006A044B" w:rsidP="006A04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44B" w:rsidRPr="009F67E7" w:rsidRDefault="006A044B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AA" w:rsidRPr="009F67E7" w:rsidRDefault="00B75FAA" w:rsidP="00B75F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tblInd w:w="-432" w:type="dxa"/>
        <w:tblLook w:val="04A0" w:firstRow="1" w:lastRow="0" w:firstColumn="1" w:lastColumn="0" w:noHBand="0" w:noVBand="1"/>
      </w:tblPr>
      <w:tblGrid>
        <w:gridCol w:w="4500"/>
        <w:gridCol w:w="5396"/>
      </w:tblGrid>
      <w:tr w:rsidR="00B75FAA" w:rsidRPr="009F67E7" w:rsidTr="007F251F">
        <w:trPr>
          <w:trHeight w:val="4253"/>
        </w:trPr>
        <w:tc>
          <w:tcPr>
            <w:tcW w:w="4500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9F67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D878D48" wp14:editId="3443F918">
                  <wp:simplePos x="0" y="0"/>
                  <wp:positionH relativeFrom="column">
                    <wp:posOffset>845820</wp:posOffset>
                  </wp:positionH>
                  <wp:positionV relativeFrom="page">
                    <wp:posOffset>114300</wp:posOffset>
                  </wp:positionV>
                  <wp:extent cx="1028700" cy="55435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54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Публичное акционерное общество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энергетики и электрификации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«КАМЧАТСКЭНЕРГО»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Филиал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Энергосбыт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Проспект Победы, д.24,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Петропавловск-</w:t>
            </w:r>
            <w:proofErr w:type="gramStart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Камчатский ,</w:t>
            </w:r>
            <w:proofErr w:type="gramEnd"/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683026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Тел.(4152)49-09-00, факс (4152)49-04-84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F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hyperlink r:id="rId6" w:history="1"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sekr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sbyt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kamenergo</w:t>
              </w:r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9F67E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ОКПО 47440924, ОГРН 1024101024078, 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ИНН /КПП 4100000668 / 410102005.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F6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 ___________</w:t>
            </w:r>
          </w:p>
          <w:p w:rsidR="00B75FAA" w:rsidRPr="009F67E7" w:rsidRDefault="00B75FAA" w:rsidP="007F2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67E7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5396" w:type="dxa"/>
          </w:tcPr>
          <w:p w:rsidR="00B75FAA" w:rsidRPr="009F67E7" w:rsidRDefault="00B75FAA" w:rsidP="007F2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B75FAA" w:rsidRPr="009F67E7" w:rsidRDefault="00B75FAA" w:rsidP="00B75F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7E7">
        <w:rPr>
          <w:rFonts w:ascii="Times New Roman" w:hAnsi="Times New Roman" w:cs="Times New Roman"/>
          <w:b/>
          <w:bCs/>
          <w:sz w:val="28"/>
          <w:szCs w:val="28"/>
        </w:rPr>
        <w:t>О ПРИОСТАНОВЛЕНИИ ПОДАЧИ ЭЛЕКТРОЭНЕРГИИ</w:t>
      </w:r>
    </w:p>
    <w:p w:rsidR="00B75FAA" w:rsidRPr="009F67E7" w:rsidRDefault="00B75FAA" w:rsidP="00B75FAA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В Ваш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адрес </w:t>
      </w:r>
      <w:proofErr w:type="gramEnd"/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 было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 xml:space="preserve"> направлено предупреждение о приостановлении подачи электроэнергии в связи с наличием по лицевому счету №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, открытому для расчетов за предоставленные ПАО «Камчатскэнерго» по Вашему адресу коммунальные ресурсы (услуги электроснабжения, отопления, горячего водоснабжения), по состоянию на 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задолженности в размере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 xml:space="preserve"> руб., в </w:t>
      </w:r>
      <w:proofErr w:type="spellStart"/>
      <w:r w:rsidRPr="009F67E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F67E7">
        <w:rPr>
          <w:rFonts w:ascii="Times New Roman" w:hAnsi="Times New Roman" w:cs="Times New Roman"/>
          <w:sz w:val="28"/>
          <w:szCs w:val="28"/>
        </w:rPr>
        <w:t xml:space="preserve">. за электроснабжение 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9F67E7">
        <w:rPr>
          <w:rFonts w:ascii="Times New Roman" w:hAnsi="Times New Roman" w:cs="Times New Roman"/>
          <w:sz w:val="28"/>
          <w:szCs w:val="28"/>
        </w:rPr>
        <w:t> руб.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 xml:space="preserve">До настоящего времени задолженность не погашена, в связи с чем подача электроэнергии по Вашему адресу будет приостановлена 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End"/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Подача электроэнергии будет возобновлена в течение двух календарных дней со дня полного погашения задолженности или заключения соглашения о реструктуризации задолженности (при условии оплаты части долга), а также внесения платы за подключение в 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размере </w:t>
      </w:r>
      <w:proofErr w:type="gramEnd"/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9F67E7">
        <w:rPr>
          <w:rFonts w:ascii="Times New Roman" w:hAnsi="Times New Roman" w:cs="Times New Roman"/>
          <w:sz w:val="28"/>
          <w:szCs w:val="28"/>
          <w:u w:val="single"/>
        </w:rPr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9F67E7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Для решения вопроса о возобновлении предоставления электроснабжения с более раннего момента необходимо предъявить квитанции об оплате на абонентском участке филиала ПАО «Камчатскэнерго» Энергосбыт.</w:t>
      </w:r>
    </w:p>
    <w:p w:rsidR="00B75FAA" w:rsidRPr="009F67E7" w:rsidRDefault="00B75FAA" w:rsidP="00B75FA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Обращаю Ваше внимание на то, что в соответствии со ст. 7.19 Кодекса Российской Федерации об административных правонарушениях самовольное подключение к энергетическим сетям влечет наложение административного штрафа на граждан в размере от трех тысяч до четырех тысяч рублей.</w:t>
      </w:r>
    </w:p>
    <w:p w:rsidR="006A044B" w:rsidRDefault="006A044B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instrText xml:space="preserve"> FORMTEXT </w:instrTex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separate"/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 </w:t>
      </w:r>
      <w:r w:rsidRPr="009F67E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fldChar w:fldCharType="end"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отделения</w:t>
      </w:r>
      <w:proofErr w:type="gramEnd"/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«Камчатскэнерго» «Энергосбыт» ________________________________</w:t>
      </w:r>
    </w:p>
    <w:p w:rsidR="00B75FAA" w:rsidRPr="009F67E7" w:rsidRDefault="00B75FAA" w:rsidP="00B75F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F67E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 Ф.И.О.)</w:t>
      </w:r>
    </w:p>
    <w:p w:rsidR="00B75FAA" w:rsidRPr="009F67E7" w:rsidRDefault="00B75FAA" w:rsidP="00B75F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Дата вручения «____</w:t>
      </w:r>
      <w:proofErr w:type="gramStart"/>
      <w:r w:rsidRPr="009F67E7">
        <w:rPr>
          <w:rFonts w:ascii="Times New Roman" w:hAnsi="Times New Roman" w:cs="Times New Roman"/>
          <w:sz w:val="28"/>
          <w:szCs w:val="28"/>
        </w:rPr>
        <w:t>_»  _</w:t>
      </w:r>
      <w:proofErr w:type="gramEnd"/>
      <w:r w:rsidRPr="009F67E7">
        <w:rPr>
          <w:rFonts w:ascii="Times New Roman" w:hAnsi="Times New Roman" w:cs="Times New Roman"/>
          <w:sz w:val="28"/>
          <w:szCs w:val="28"/>
        </w:rPr>
        <w:t>________________ 2015 г.</w:t>
      </w:r>
    </w:p>
    <w:p w:rsidR="00B75FAA" w:rsidRDefault="00B75FAA" w:rsidP="00B75F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7E7">
        <w:rPr>
          <w:rFonts w:ascii="Times New Roman" w:hAnsi="Times New Roman" w:cs="Times New Roman"/>
          <w:sz w:val="28"/>
          <w:szCs w:val="28"/>
        </w:rPr>
        <w:t>Подпись _________________ (________________________________________)</w:t>
      </w:r>
    </w:p>
    <w:p w:rsidR="002F320E" w:rsidRDefault="002F320E"/>
    <w:sectPr w:rsidR="002F320E" w:rsidSect="006A04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FAA"/>
    <w:rsid w:val="000216CD"/>
    <w:rsid w:val="00040189"/>
    <w:rsid w:val="000620A8"/>
    <w:rsid w:val="00151760"/>
    <w:rsid w:val="00256872"/>
    <w:rsid w:val="002F320E"/>
    <w:rsid w:val="00344094"/>
    <w:rsid w:val="00380CE0"/>
    <w:rsid w:val="004045D1"/>
    <w:rsid w:val="004119A0"/>
    <w:rsid w:val="00444365"/>
    <w:rsid w:val="004868B0"/>
    <w:rsid w:val="004A538E"/>
    <w:rsid w:val="004E5400"/>
    <w:rsid w:val="00584B3E"/>
    <w:rsid w:val="00620A76"/>
    <w:rsid w:val="006A044B"/>
    <w:rsid w:val="00724E17"/>
    <w:rsid w:val="007D3BCB"/>
    <w:rsid w:val="00836749"/>
    <w:rsid w:val="008A3113"/>
    <w:rsid w:val="008B5BC8"/>
    <w:rsid w:val="00912E86"/>
    <w:rsid w:val="00970BC8"/>
    <w:rsid w:val="00987378"/>
    <w:rsid w:val="009F08EB"/>
    <w:rsid w:val="00AC0631"/>
    <w:rsid w:val="00B36C8C"/>
    <w:rsid w:val="00B37BE0"/>
    <w:rsid w:val="00B75FAA"/>
    <w:rsid w:val="00BD65B7"/>
    <w:rsid w:val="00CC4F41"/>
    <w:rsid w:val="00D37459"/>
    <w:rsid w:val="00D66CA5"/>
    <w:rsid w:val="00DA355C"/>
    <w:rsid w:val="00EA7526"/>
    <w:rsid w:val="00EB3A96"/>
    <w:rsid w:val="00EC36F0"/>
    <w:rsid w:val="00EF3622"/>
    <w:rsid w:val="00F05A72"/>
    <w:rsid w:val="00F429E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68B23-5C59-4766-9988-1DB676B2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F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@sbyt.kamenergo.ru" TargetMode="External"/><Relationship Id="rId5" Type="http://schemas.openxmlformats.org/officeDocument/2006/relationships/hyperlink" Target="mailto:sekr@sbyt.kamenergo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Ющенко Анастасия Михайлона</dc:creator>
  <cp:keywords/>
  <dc:description/>
  <cp:lastModifiedBy>Ющенко Анастасия Михайлона</cp:lastModifiedBy>
  <cp:revision>2</cp:revision>
  <dcterms:created xsi:type="dcterms:W3CDTF">2015-07-14T23:44:00Z</dcterms:created>
  <dcterms:modified xsi:type="dcterms:W3CDTF">2015-08-05T21:48:00Z</dcterms:modified>
</cp:coreProperties>
</file>